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89793" w14:textId="0726A0BE" w:rsidR="001B131B" w:rsidRPr="00534E16" w:rsidRDefault="001B131B" w:rsidP="00904626">
      <w:pPr>
        <w:spacing w:after="0" w:line="240" w:lineRule="auto"/>
        <w:jc w:val="both"/>
        <w:rPr>
          <w:rFonts w:eastAsia="Times New Roman" w:cstheme="minorHAnsi"/>
          <w:b/>
          <w:bCs/>
          <w:color w:val="23468D"/>
          <w:lang w:eastAsia="en-GB"/>
        </w:rPr>
      </w:pPr>
      <w:r w:rsidRPr="00534E16">
        <w:rPr>
          <w:rFonts w:eastAsia="Times New Roman" w:cstheme="minorHAnsi"/>
          <w:b/>
          <w:bCs/>
          <w:color w:val="23468D"/>
          <w:lang w:eastAsia="en-GB"/>
        </w:rPr>
        <w:t>NA</w:t>
      </w:r>
      <w:r w:rsidR="00534E16">
        <w:rPr>
          <w:rFonts w:eastAsia="Times New Roman" w:cstheme="minorHAnsi"/>
          <w:b/>
          <w:bCs/>
          <w:color w:val="23468D"/>
          <w:lang w:eastAsia="en-GB"/>
        </w:rPr>
        <w:t xml:space="preserve"> </w:t>
      </w:r>
      <w:r w:rsidRPr="00534E16">
        <w:rPr>
          <w:rFonts w:eastAsia="Times New Roman" w:cstheme="minorHAnsi"/>
          <w:b/>
          <w:bCs/>
          <w:color w:val="23468D"/>
          <w:lang w:eastAsia="en-GB"/>
        </w:rPr>
        <w:t>202</w:t>
      </w:r>
      <w:r w:rsidR="00D71541">
        <w:rPr>
          <w:rFonts w:eastAsia="Times New Roman" w:cstheme="minorHAnsi"/>
          <w:b/>
          <w:bCs/>
          <w:color w:val="23468D"/>
          <w:lang w:eastAsia="en-GB"/>
        </w:rPr>
        <w:t>4</w:t>
      </w:r>
      <w:r w:rsidRPr="00534E16">
        <w:rPr>
          <w:rFonts w:eastAsia="Times New Roman" w:cstheme="minorHAnsi"/>
          <w:b/>
          <w:bCs/>
          <w:color w:val="23468D"/>
          <w:lang w:eastAsia="en-GB"/>
        </w:rPr>
        <w:t>-</w:t>
      </w:r>
      <w:r w:rsidR="00125211">
        <w:rPr>
          <w:rFonts w:eastAsia="Times New Roman" w:cstheme="minorHAnsi"/>
          <w:b/>
          <w:bCs/>
          <w:color w:val="23468D"/>
          <w:lang w:eastAsia="en-GB"/>
        </w:rPr>
        <w:t>02</w:t>
      </w:r>
      <w:r w:rsidRPr="00534E16">
        <w:rPr>
          <w:rFonts w:eastAsia="Times New Roman" w:cstheme="minorHAnsi"/>
          <w:b/>
          <w:bCs/>
          <w:color w:val="23468D"/>
          <w:lang w:eastAsia="en-GB"/>
        </w:rPr>
        <w:t>-Internship</w:t>
      </w:r>
      <w:r w:rsidR="00F16C0E">
        <w:rPr>
          <w:rFonts w:eastAsia="Times New Roman" w:cstheme="minorHAnsi"/>
          <w:b/>
          <w:bCs/>
          <w:color w:val="23468D"/>
          <w:lang w:eastAsia="en-GB"/>
        </w:rPr>
        <w:t xml:space="preserve"> </w:t>
      </w:r>
      <w:r w:rsidR="00DE0091" w:rsidRPr="00534E16">
        <w:rPr>
          <w:rFonts w:eastAsia="Times New Roman" w:cstheme="minorHAnsi"/>
          <w:b/>
          <w:bCs/>
          <w:color w:val="23468D"/>
          <w:lang w:eastAsia="en-GB"/>
        </w:rPr>
        <w:t>–</w:t>
      </w:r>
      <w:r w:rsidRPr="00534E16">
        <w:rPr>
          <w:rFonts w:eastAsia="Times New Roman" w:cstheme="minorHAnsi"/>
          <w:b/>
          <w:bCs/>
          <w:color w:val="23468D"/>
          <w:lang w:eastAsia="en-GB"/>
        </w:rPr>
        <w:t xml:space="preserve"> </w:t>
      </w:r>
      <w:r w:rsidR="00CD19A5">
        <w:rPr>
          <w:rFonts w:eastAsia="Times New Roman" w:cstheme="minorHAnsi"/>
          <w:b/>
          <w:bCs/>
          <w:color w:val="23468D"/>
          <w:lang w:eastAsia="en-GB"/>
        </w:rPr>
        <w:t>Nuclear and Isotopic Techniques</w:t>
      </w:r>
      <w:r w:rsidR="00DE0091" w:rsidRPr="00534E16">
        <w:rPr>
          <w:rFonts w:eastAsia="Times New Roman" w:cstheme="minorHAnsi"/>
          <w:b/>
          <w:bCs/>
          <w:color w:val="23468D"/>
          <w:lang w:eastAsia="en-GB"/>
        </w:rPr>
        <w:t xml:space="preserve"> </w:t>
      </w:r>
      <w:r w:rsidR="00CD19A5">
        <w:rPr>
          <w:rFonts w:eastAsia="Times New Roman" w:cstheme="minorHAnsi"/>
          <w:b/>
          <w:bCs/>
          <w:color w:val="23468D"/>
          <w:lang w:eastAsia="en-GB"/>
        </w:rPr>
        <w:t xml:space="preserve">to Assess Nanomaterials Impacts in </w:t>
      </w:r>
      <w:r w:rsidR="009D5D81" w:rsidRPr="00534E16">
        <w:rPr>
          <w:rFonts w:eastAsia="Times New Roman" w:cstheme="minorHAnsi"/>
          <w:b/>
          <w:bCs/>
          <w:color w:val="23468D"/>
          <w:lang w:eastAsia="en-GB"/>
        </w:rPr>
        <w:t>M</w:t>
      </w:r>
      <w:r w:rsidRPr="00534E16">
        <w:rPr>
          <w:rFonts w:eastAsia="Times New Roman" w:cstheme="minorHAnsi"/>
          <w:b/>
          <w:bCs/>
          <w:color w:val="23468D"/>
          <w:lang w:eastAsia="en-GB"/>
        </w:rPr>
        <w:t xml:space="preserve">arine </w:t>
      </w:r>
      <w:r w:rsidR="009D5D81" w:rsidRPr="00534E16">
        <w:rPr>
          <w:rFonts w:eastAsia="Times New Roman" w:cstheme="minorHAnsi"/>
          <w:b/>
          <w:bCs/>
          <w:color w:val="23468D"/>
          <w:lang w:eastAsia="en-GB"/>
        </w:rPr>
        <w:t>P</w:t>
      </w:r>
      <w:r w:rsidRPr="00534E16">
        <w:rPr>
          <w:rFonts w:eastAsia="Times New Roman" w:cstheme="minorHAnsi"/>
          <w:b/>
          <w:bCs/>
          <w:color w:val="23468D"/>
          <w:lang w:eastAsia="en-GB"/>
        </w:rPr>
        <w:t xml:space="preserve">ollution </w:t>
      </w:r>
      <w:r w:rsidR="00534E16">
        <w:rPr>
          <w:rFonts w:eastAsia="Times New Roman" w:cstheme="minorHAnsi"/>
          <w:b/>
          <w:bCs/>
          <w:color w:val="23468D"/>
          <w:lang w:eastAsia="en-GB"/>
        </w:rPr>
        <w:t>S</w:t>
      </w:r>
      <w:r w:rsidRPr="00534E16">
        <w:rPr>
          <w:rFonts w:eastAsia="Times New Roman" w:cstheme="minorHAnsi"/>
          <w:b/>
          <w:bCs/>
          <w:color w:val="23468D"/>
          <w:lang w:eastAsia="en-GB"/>
        </w:rPr>
        <w:t>tudies</w:t>
      </w:r>
    </w:p>
    <w:p w14:paraId="624F9EEC" w14:textId="77777777" w:rsidR="008C6B91" w:rsidRPr="00534E16" w:rsidRDefault="008C6B91" w:rsidP="008C6B91">
      <w:pPr>
        <w:spacing w:after="0" w:line="240" w:lineRule="auto"/>
        <w:rPr>
          <w:rFonts w:eastAsia="Times New Roman" w:cstheme="minorHAnsi"/>
          <w:color w:val="23468D"/>
          <w:lang w:eastAsia="en-GB"/>
        </w:rPr>
      </w:pPr>
    </w:p>
    <w:p w14:paraId="2390BD0C" w14:textId="63E17EAC" w:rsidR="008C6B91" w:rsidRPr="00534E16" w:rsidRDefault="00343850" w:rsidP="005F608E">
      <w:pPr>
        <w:spacing w:after="0" w:line="240" w:lineRule="auto"/>
        <w:rPr>
          <w:rFonts w:eastAsia="Times New Roman" w:cstheme="minorHAnsi"/>
          <w:b/>
          <w:bCs/>
          <w:color w:val="23468D"/>
          <w:lang w:eastAsia="en-GB"/>
        </w:rPr>
      </w:pPr>
      <w:r w:rsidRPr="00534E16">
        <w:rPr>
          <w:rFonts w:eastAsia="Times New Roman" w:cstheme="minorHAnsi"/>
          <w:b/>
          <w:bCs/>
          <w:color w:val="23468D"/>
          <w:lang w:eastAsia="en-GB"/>
        </w:rPr>
        <w:t>Duration</w:t>
      </w:r>
      <w:r w:rsidR="00993012" w:rsidRPr="00534E16">
        <w:rPr>
          <w:rFonts w:eastAsia="Times New Roman" w:cstheme="minorHAnsi"/>
          <w:b/>
          <w:bCs/>
          <w:color w:val="23468D"/>
          <w:lang w:eastAsia="en-GB"/>
        </w:rPr>
        <w:t xml:space="preserve"> of</w:t>
      </w:r>
      <w:r w:rsidR="008C6B91" w:rsidRPr="00534E16">
        <w:rPr>
          <w:rFonts w:eastAsia="Times New Roman" w:cstheme="minorHAnsi"/>
          <w:b/>
          <w:bCs/>
          <w:color w:val="23468D"/>
          <w:lang w:eastAsia="en-GB"/>
        </w:rPr>
        <w:t xml:space="preserve"> Internship</w:t>
      </w:r>
    </w:p>
    <w:p w14:paraId="61E8865E" w14:textId="295B87BA" w:rsidR="008C6B91" w:rsidRPr="00534E16" w:rsidRDefault="001B131B" w:rsidP="008C6B91">
      <w:pPr>
        <w:spacing w:after="0" w:line="240" w:lineRule="auto"/>
        <w:rPr>
          <w:rFonts w:eastAsia="Times New Roman" w:cstheme="minorHAnsi"/>
          <w:color w:val="000000"/>
          <w:lang w:eastAsia="en-GB"/>
        </w:rPr>
      </w:pPr>
      <w:r w:rsidRPr="00534E16">
        <w:rPr>
          <w:rFonts w:eastAsia="Times New Roman" w:cstheme="minorHAnsi"/>
          <w:color w:val="000000"/>
          <w:lang w:eastAsia="en-GB"/>
        </w:rPr>
        <w:t>12 Month</w:t>
      </w:r>
      <w:r w:rsidR="00FC51CB" w:rsidRPr="00534E16">
        <w:rPr>
          <w:rFonts w:eastAsia="Times New Roman" w:cstheme="minorHAnsi"/>
          <w:color w:val="000000"/>
          <w:lang w:eastAsia="en-GB"/>
        </w:rPr>
        <w:t>s</w:t>
      </w:r>
    </w:p>
    <w:p w14:paraId="3077BCA3" w14:textId="5044EF55" w:rsidR="008C6B91" w:rsidRPr="00534E16" w:rsidRDefault="008C6B91" w:rsidP="008C6B91">
      <w:pPr>
        <w:spacing w:after="0" w:line="240" w:lineRule="auto"/>
        <w:rPr>
          <w:rFonts w:eastAsia="Times New Roman" w:cstheme="minorHAnsi"/>
          <w:color w:val="000000"/>
          <w:lang w:eastAsia="en-GB"/>
        </w:rPr>
      </w:pPr>
    </w:p>
    <w:p w14:paraId="7C8C86B0" w14:textId="77777777" w:rsidR="008C6B91" w:rsidRPr="00534E16" w:rsidRDefault="008C6B91" w:rsidP="005F608E">
      <w:pPr>
        <w:spacing w:after="0" w:line="240" w:lineRule="auto"/>
        <w:rPr>
          <w:rFonts w:eastAsia="Times New Roman" w:cstheme="minorHAnsi"/>
          <w:b/>
          <w:bCs/>
          <w:color w:val="23468D"/>
          <w:lang w:eastAsia="en-GB"/>
        </w:rPr>
      </w:pPr>
      <w:r w:rsidRPr="00534E16">
        <w:rPr>
          <w:rFonts w:eastAsia="Times New Roman" w:cstheme="minorHAnsi"/>
          <w:b/>
          <w:bCs/>
          <w:color w:val="23468D"/>
          <w:lang w:eastAsia="en-GB"/>
        </w:rPr>
        <w:t xml:space="preserve">Organizational Setting </w:t>
      </w:r>
    </w:p>
    <w:p w14:paraId="3BD73FAE" w14:textId="77777777" w:rsidR="001B131B" w:rsidRPr="00534E16" w:rsidRDefault="001B131B" w:rsidP="001B131B">
      <w:pPr>
        <w:spacing w:after="0" w:line="240" w:lineRule="auto"/>
        <w:rPr>
          <w:rFonts w:eastAsia="Times New Roman" w:cstheme="minorHAnsi"/>
          <w:lang w:eastAsia="en-GB"/>
        </w:rPr>
      </w:pPr>
      <w:r w:rsidRPr="00534E16">
        <w:rPr>
          <w:rFonts w:eastAsia="Times New Roman" w:cstheme="minorHAnsi"/>
          <w:lang w:eastAsia="en-GB"/>
        </w:rPr>
        <w:t>Department: Nuclear Sciences and Applications</w:t>
      </w:r>
    </w:p>
    <w:p w14:paraId="4BB2DB70" w14:textId="6B7481B8" w:rsidR="001B131B" w:rsidRPr="00534E16" w:rsidRDefault="001B131B" w:rsidP="001B131B">
      <w:pPr>
        <w:spacing w:after="0" w:line="240" w:lineRule="auto"/>
        <w:rPr>
          <w:rFonts w:eastAsia="Times New Roman" w:cstheme="minorHAnsi"/>
          <w:lang w:eastAsia="en-GB"/>
        </w:rPr>
      </w:pPr>
      <w:r w:rsidRPr="00534E16">
        <w:rPr>
          <w:rFonts w:eastAsia="Times New Roman" w:cstheme="minorHAnsi"/>
          <w:lang w:eastAsia="en-GB"/>
        </w:rPr>
        <w:t xml:space="preserve">Division: </w:t>
      </w:r>
      <w:r w:rsidR="00534E16">
        <w:rPr>
          <w:rFonts w:eastAsia="Times New Roman" w:cstheme="minorHAnsi"/>
          <w:lang w:eastAsia="en-GB"/>
        </w:rPr>
        <w:t xml:space="preserve">IAEA </w:t>
      </w:r>
      <w:r w:rsidRPr="00534E16">
        <w:rPr>
          <w:rFonts w:eastAsia="Times New Roman" w:cstheme="minorHAnsi"/>
          <w:lang w:eastAsia="en-GB"/>
        </w:rPr>
        <w:t>Marine Environment Laboratories</w:t>
      </w:r>
    </w:p>
    <w:p w14:paraId="279940BD" w14:textId="77777777" w:rsidR="001B131B" w:rsidRPr="00534E16" w:rsidRDefault="001B131B" w:rsidP="001B131B">
      <w:pPr>
        <w:spacing w:after="0" w:line="240" w:lineRule="auto"/>
        <w:rPr>
          <w:rFonts w:eastAsia="Times New Roman" w:cstheme="minorHAnsi"/>
          <w:lang w:eastAsia="en-GB"/>
        </w:rPr>
      </w:pPr>
      <w:r w:rsidRPr="00534E16">
        <w:rPr>
          <w:rFonts w:eastAsia="Times New Roman" w:cstheme="minorHAnsi"/>
          <w:lang w:eastAsia="en-GB"/>
        </w:rPr>
        <w:t>Section: Marine Environmental Studies Laboratory</w:t>
      </w:r>
    </w:p>
    <w:p w14:paraId="52E7FE77" w14:textId="77777777" w:rsidR="00904626" w:rsidRPr="00534E16" w:rsidRDefault="00904626" w:rsidP="00904626">
      <w:pPr>
        <w:spacing w:after="0" w:line="240" w:lineRule="auto"/>
        <w:rPr>
          <w:rFonts w:cstheme="minorHAnsi"/>
        </w:rPr>
      </w:pPr>
    </w:p>
    <w:p w14:paraId="1F255E27" w14:textId="77777777" w:rsidR="008C6B91" w:rsidRPr="00534E16" w:rsidRDefault="008C6B91" w:rsidP="005F608E">
      <w:pPr>
        <w:spacing w:after="0" w:line="240" w:lineRule="auto"/>
        <w:rPr>
          <w:rFonts w:eastAsia="Times New Roman" w:cstheme="minorHAnsi"/>
          <w:b/>
          <w:bCs/>
          <w:color w:val="23468D"/>
          <w:lang w:eastAsia="en-GB"/>
        </w:rPr>
      </w:pPr>
      <w:r w:rsidRPr="00534E16">
        <w:rPr>
          <w:rFonts w:eastAsia="Times New Roman" w:cstheme="minorHAnsi"/>
          <w:b/>
          <w:bCs/>
          <w:color w:val="23468D"/>
          <w:lang w:eastAsia="en-GB"/>
        </w:rPr>
        <w:t>Main Purpose</w:t>
      </w:r>
    </w:p>
    <w:p w14:paraId="08766D84" w14:textId="00F5337D" w:rsidR="008C6B91" w:rsidRPr="00534E16" w:rsidRDefault="001B131B" w:rsidP="001B131B">
      <w:pPr>
        <w:spacing w:after="0" w:line="240" w:lineRule="auto"/>
        <w:jc w:val="both"/>
        <w:rPr>
          <w:rFonts w:eastAsia="Times New Roman" w:cstheme="minorHAnsi"/>
          <w:lang w:eastAsia="en-GB"/>
        </w:rPr>
      </w:pPr>
      <w:r w:rsidRPr="00534E16">
        <w:rPr>
          <w:rFonts w:eastAsia="Times New Roman" w:cstheme="minorHAnsi"/>
          <w:lang w:eastAsia="en-GB"/>
        </w:rPr>
        <w:t xml:space="preserve">The main purpose of the internship is to conduct laboratory experiments related to research and development work </w:t>
      </w:r>
      <w:r w:rsidR="00CD19A5">
        <w:rPr>
          <w:rFonts w:eastAsia="Times New Roman" w:cstheme="minorHAnsi"/>
          <w:lang w:eastAsia="en-GB"/>
        </w:rPr>
        <w:t xml:space="preserve">concern with the distribution and fate of nanomaterials such as engineered nanoparticles and </w:t>
      </w:r>
      <w:proofErr w:type="spellStart"/>
      <w:r w:rsidR="00CD19A5">
        <w:rPr>
          <w:rFonts w:eastAsia="Times New Roman" w:cstheme="minorHAnsi"/>
          <w:lang w:eastAsia="en-GB"/>
        </w:rPr>
        <w:t>nanoplastics</w:t>
      </w:r>
      <w:proofErr w:type="spellEnd"/>
      <w:r w:rsidR="00CD19A5">
        <w:rPr>
          <w:rFonts w:eastAsia="Times New Roman" w:cstheme="minorHAnsi"/>
          <w:lang w:eastAsia="en-GB"/>
        </w:rPr>
        <w:t xml:space="preserve"> </w:t>
      </w:r>
      <w:r w:rsidRPr="00534E16">
        <w:rPr>
          <w:rFonts w:eastAsia="Times New Roman" w:cstheme="minorHAnsi"/>
          <w:lang w:eastAsia="en-GB"/>
        </w:rPr>
        <w:t>in an aquatic pollution context. The intern will contribute to the development of analytical methods for the isolation of nano</w:t>
      </w:r>
      <w:r w:rsidR="00CD19A5">
        <w:rPr>
          <w:rFonts w:eastAsia="Times New Roman" w:cstheme="minorHAnsi"/>
          <w:lang w:eastAsia="en-GB"/>
        </w:rPr>
        <w:t>materials</w:t>
      </w:r>
      <w:r w:rsidRPr="00534E16">
        <w:rPr>
          <w:rFonts w:eastAsia="Times New Roman" w:cstheme="minorHAnsi"/>
          <w:lang w:eastAsia="en-GB"/>
        </w:rPr>
        <w:t xml:space="preserve"> from environmental samples using Field Flow Fractionation and their analysis by </w:t>
      </w:r>
      <w:bookmarkStart w:id="0" w:name="_Hlk117256444"/>
      <w:r w:rsidR="00FC51CB" w:rsidRPr="00534E16">
        <w:rPr>
          <w:rFonts w:eastAsia="Times New Roman" w:cstheme="minorHAnsi"/>
          <w:lang w:eastAsia="en-GB"/>
        </w:rPr>
        <w:t>Inductively Coupled Plasma</w:t>
      </w:r>
      <w:r w:rsidRPr="00534E16">
        <w:rPr>
          <w:rFonts w:eastAsia="Times New Roman" w:cstheme="minorHAnsi"/>
          <w:lang w:eastAsia="en-GB"/>
        </w:rPr>
        <w:t>-M</w:t>
      </w:r>
      <w:r w:rsidR="00FC51CB" w:rsidRPr="00534E16">
        <w:rPr>
          <w:rFonts w:eastAsia="Times New Roman" w:cstheme="minorHAnsi"/>
          <w:lang w:eastAsia="en-GB"/>
        </w:rPr>
        <w:t>ass Spectrometry (ICP-MS)</w:t>
      </w:r>
      <w:r w:rsidRPr="00534E16">
        <w:rPr>
          <w:rFonts w:eastAsia="Times New Roman" w:cstheme="minorHAnsi"/>
          <w:lang w:eastAsia="en-GB"/>
        </w:rPr>
        <w:t xml:space="preserve"> </w:t>
      </w:r>
      <w:bookmarkEnd w:id="0"/>
      <w:r w:rsidRPr="00534E16">
        <w:rPr>
          <w:rFonts w:eastAsia="Times New Roman" w:cstheme="minorHAnsi"/>
          <w:lang w:eastAsia="en-GB"/>
        </w:rPr>
        <w:t xml:space="preserve">to further understand </w:t>
      </w:r>
      <w:r w:rsidR="00D71541">
        <w:rPr>
          <w:rFonts w:eastAsia="Times New Roman" w:cstheme="minorHAnsi"/>
          <w:lang w:eastAsia="en-GB"/>
        </w:rPr>
        <w:t xml:space="preserve">the impact of </w:t>
      </w:r>
      <w:r w:rsidR="00CD19A5">
        <w:rPr>
          <w:rFonts w:eastAsia="Times New Roman" w:cstheme="minorHAnsi"/>
          <w:lang w:eastAsia="en-GB"/>
        </w:rPr>
        <w:t>man-made nanomaterials</w:t>
      </w:r>
      <w:r w:rsidR="00FC51CB" w:rsidRPr="00534E16">
        <w:rPr>
          <w:rFonts w:eastAsia="Times New Roman" w:cstheme="minorHAnsi"/>
          <w:lang w:eastAsia="en-GB"/>
        </w:rPr>
        <w:t xml:space="preserve"> in the</w:t>
      </w:r>
      <w:r w:rsidRPr="00534E16">
        <w:rPr>
          <w:rFonts w:eastAsia="Times New Roman" w:cstheme="minorHAnsi"/>
          <w:lang w:eastAsia="en-GB"/>
        </w:rPr>
        <w:t xml:space="preserve"> marine environment</w:t>
      </w:r>
      <w:r w:rsidR="00FC51CB" w:rsidRPr="00534E16">
        <w:rPr>
          <w:rFonts w:eastAsia="Times New Roman" w:cstheme="minorHAnsi"/>
          <w:lang w:eastAsia="en-GB"/>
        </w:rPr>
        <w:t>, including in</w:t>
      </w:r>
      <w:r w:rsidRPr="00534E16">
        <w:rPr>
          <w:rFonts w:eastAsia="Times New Roman" w:cstheme="minorHAnsi"/>
          <w:lang w:eastAsia="en-GB"/>
        </w:rPr>
        <w:t xml:space="preserve"> seafood</w:t>
      </w:r>
      <w:r w:rsidR="00FC51CB" w:rsidRPr="00534E16">
        <w:rPr>
          <w:rFonts w:eastAsia="Times New Roman" w:cstheme="minorHAnsi"/>
          <w:lang w:eastAsia="en-GB"/>
        </w:rPr>
        <w:t>.</w:t>
      </w:r>
    </w:p>
    <w:p w14:paraId="1B27CC9C" w14:textId="77777777" w:rsidR="001B131B" w:rsidRPr="00534E16" w:rsidRDefault="001B131B" w:rsidP="008C6B91">
      <w:pPr>
        <w:spacing w:after="0" w:line="240" w:lineRule="auto"/>
        <w:rPr>
          <w:rFonts w:cstheme="minorHAnsi"/>
        </w:rPr>
      </w:pPr>
    </w:p>
    <w:p w14:paraId="4254213E" w14:textId="1AD0C219" w:rsidR="008C6B91" w:rsidRPr="00534E16" w:rsidRDefault="008C6B91" w:rsidP="005F608E">
      <w:pPr>
        <w:spacing w:after="0" w:line="240" w:lineRule="auto"/>
        <w:rPr>
          <w:rFonts w:eastAsia="Times New Roman" w:cstheme="minorHAnsi"/>
          <w:b/>
          <w:bCs/>
          <w:iCs/>
          <w:color w:val="23468D"/>
          <w:lang w:eastAsia="en-GB"/>
        </w:rPr>
      </w:pPr>
      <w:r w:rsidRPr="00534E16">
        <w:rPr>
          <w:rFonts w:eastAsia="Times New Roman" w:cstheme="minorHAnsi"/>
          <w:b/>
          <w:bCs/>
          <w:color w:val="23468D"/>
          <w:lang w:eastAsia="en-GB"/>
        </w:rPr>
        <w:t>Tasks / Key Results Expected</w:t>
      </w:r>
    </w:p>
    <w:p w14:paraId="2C1E57A5" w14:textId="3E9E883F" w:rsidR="00C36B17" w:rsidRPr="00534E16" w:rsidRDefault="00FC51CB" w:rsidP="00C75741">
      <w:pPr>
        <w:pStyle w:val="ListParagraph"/>
        <w:numPr>
          <w:ilvl w:val="0"/>
          <w:numId w:val="11"/>
        </w:numPr>
        <w:spacing w:after="0" w:line="240" w:lineRule="auto"/>
        <w:rPr>
          <w:rFonts w:cstheme="minorHAnsi"/>
        </w:rPr>
      </w:pPr>
      <w:r w:rsidRPr="00534E16">
        <w:rPr>
          <w:rFonts w:cstheme="minorHAnsi"/>
        </w:rPr>
        <w:t xml:space="preserve">Assist in the development of methods for the </w:t>
      </w:r>
      <w:r w:rsidR="00C36B17" w:rsidRPr="00534E16">
        <w:rPr>
          <w:rFonts w:cstheme="minorHAnsi"/>
        </w:rPr>
        <w:t xml:space="preserve">isolation of </w:t>
      </w:r>
      <w:r w:rsidR="00CD19A5">
        <w:rPr>
          <w:rFonts w:cstheme="minorHAnsi"/>
        </w:rPr>
        <w:t>nanomaterials</w:t>
      </w:r>
      <w:r w:rsidR="00C36B17" w:rsidRPr="00534E16">
        <w:rPr>
          <w:rFonts w:cstheme="minorHAnsi"/>
        </w:rPr>
        <w:t xml:space="preserve"> in marine environmental samples using Field Flow Fractionation</w:t>
      </w:r>
    </w:p>
    <w:p w14:paraId="41761811" w14:textId="55AA6034" w:rsidR="003B6802" w:rsidRPr="00534E16" w:rsidRDefault="00C36B17" w:rsidP="00C75741">
      <w:pPr>
        <w:pStyle w:val="ListParagraph"/>
        <w:numPr>
          <w:ilvl w:val="0"/>
          <w:numId w:val="11"/>
        </w:numPr>
        <w:spacing w:after="0" w:line="240" w:lineRule="auto"/>
        <w:rPr>
          <w:rFonts w:cstheme="minorHAnsi"/>
        </w:rPr>
      </w:pPr>
      <w:r w:rsidRPr="00534E16">
        <w:rPr>
          <w:rFonts w:cstheme="minorHAnsi"/>
        </w:rPr>
        <w:t>Assist in the development of methods for the analysis of nanoparticles using Inductively Coupled Plasma-Mass Spectrometry (ICP-MS)</w:t>
      </w:r>
    </w:p>
    <w:p w14:paraId="79C0786C" w14:textId="1C445C38" w:rsidR="003B6802" w:rsidRPr="00534E16" w:rsidRDefault="00DE0091" w:rsidP="003B6802">
      <w:pPr>
        <w:pStyle w:val="ListParagraph"/>
        <w:numPr>
          <w:ilvl w:val="0"/>
          <w:numId w:val="11"/>
        </w:numPr>
        <w:spacing w:after="0" w:line="240" w:lineRule="auto"/>
        <w:rPr>
          <w:rFonts w:cstheme="minorHAnsi"/>
        </w:rPr>
      </w:pPr>
      <w:r w:rsidRPr="00534E16">
        <w:rPr>
          <w:rFonts w:cstheme="minorHAnsi"/>
        </w:rPr>
        <w:t>Assist in the validation and application of sample preparation procedures and analysis of nano</w:t>
      </w:r>
      <w:r w:rsidR="00CD19A5">
        <w:rPr>
          <w:rFonts w:cstheme="minorHAnsi"/>
        </w:rPr>
        <w:t xml:space="preserve">materials </w:t>
      </w:r>
      <w:r w:rsidRPr="00534E16">
        <w:rPr>
          <w:rFonts w:cstheme="minorHAnsi"/>
        </w:rPr>
        <w:t>in marine samples (seawater, biota, sediments)</w:t>
      </w:r>
    </w:p>
    <w:p w14:paraId="6BF18C68" w14:textId="77777777" w:rsidR="00904626" w:rsidRPr="00534E16" w:rsidRDefault="00904626" w:rsidP="00904626">
      <w:pPr>
        <w:spacing w:after="0" w:line="240" w:lineRule="auto"/>
        <w:rPr>
          <w:rFonts w:cstheme="minorHAnsi"/>
        </w:rPr>
      </w:pPr>
    </w:p>
    <w:p w14:paraId="046B246D" w14:textId="00EB121D" w:rsidR="008C6B91" w:rsidRPr="00534E16" w:rsidRDefault="008C6B91" w:rsidP="005F608E">
      <w:pPr>
        <w:spacing w:after="0" w:line="240" w:lineRule="auto"/>
        <w:rPr>
          <w:rFonts w:eastAsia="Times New Roman" w:cstheme="minorHAnsi"/>
          <w:b/>
          <w:bCs/>
          <w:color w:val="23468D"/>
          <w:lang w:eastAsia="en-GB"/>
        </w:rPr>
      </w:pPr>
      <w:r w:rsidRPr="00534E16">
        <w:rPr>
          <w:rFonts w:eastAsia="Times New Roman" w:cstheme="minorHAnsi"/>
          <w:b/>
          <w:bCs/>
          <w:color w:val="23468D"/>
          <w:lang w:eastAsia="en-GB"/>
        </w:rPr>
        <w:t>Knowledge, Skills and Abilities</w:t>
      </w:r>
      <w:r w:rsidR="009568AE" w:rsidRPr="00534E16">
        <w:rPr>
          <w:rFonts w:eastAsia="Times New Roman" w:cstheme="minorHAnsi"/>
          <w:b/>
          <w:bCs/>
          <w:color w:val="23468D"/>
          <w:lang w:eastAsia="en-GB"/>
        </w:rPr>
        <w:t xml:space="preserve"> </w:t>
      </w:r>
    </w:p>
    <w:p w14:paraId="77644820" w14:textId="35D32529" w:rsidR="001B131B" w:rsidRPr="00534E16" w:rsidRDefault="001B131B" w:rsidP="00C064BC">
      <w:pPr>
        <w:pStyle w:val="ListParagraph"/>
        <w:numPr>
          <w:ilvl w:val="0"/>
          <w:numId w:val="9"/>
        </w:numPr>
        <w:spacing w:after="0" w:line="240" w:lineRule="auto"/>
        <w:rPr>
          <w:rFonts w:cstheme="minorHAnsi"/>
        </w:rPr>
      </w:pPr>
      <w:r w:rsidRPr="00534E16">
        <w:rPr>
          <w:rFonts w:cstheme="minorHAnsi"/>
        </w:rPr>
        <w:t>Analytical chemistry</w:t>
      </w:r>
      <w:r w:rsidR="007419FB" w:rsidRPr="00534E16">
        <w:rPr>
          <w:rFonts w:cstheme="minorHAnsi"/>
        </w:rPr>
        <w:t>, instrumental analytical techniques for i</w:t>
      </w:r>
      <w:r w:rsidRPr="00534E16">
        <w:rPr>
          <w:rFonts w:cstheme="minorHAnsi"/>
        </w:rPr>
        <w:t xml:space="preserve">norganic </w:t>
      </w:r>
      <w:r w:rsidR="007419FB" w:rsidRPr="00534E16">
        <w:rPr>
          <w:rFonts w:cstheme="minorHAnsi"/>
        </w:rPr>
        <w:t>compounds</w:t>
      </w:r>
      <w:r w:rsidRPr="00534E16">
        <w:rPr>
          <w:rFonts w:cstheme="minorHAnsi"/>
        </w:rPr>
        <w:t xml:space="preserve"> (required)</w:t>
      </w:r>
    </w:p>
    <w:p w14:paraId="5D2FE3F1" w14:textId="0FB95041" w:rsidR="001B131B" w:rsidRPr="00534E16" w:rsidRDefault="00471355" w:rsidP="001B131B">
      <w:pPr>
        <w:pStyle w:val="ListParagraph"/>
        <w:numPr>
          <w:ilvl w:val="0"/>
          <w:numId w:val="9"/>
        </w:numPr>
        <w:spacing w:after="0" w:line="240" w:lineRule="auto"/>
        <w:rPr>
          <w:rFonts w:cstheme="minorHAnsi"/>
        </w:rPr>
      </w:pPr>
      <w:r w:rsidRPr="00534E16">
        <w:rPr>
          <w:rFonts w:cstheme="minorHAnsi"/>
        </w:rPr>
        <w:t>Inductively Coupled Plasma - M</w:t>
      </w:r>
      <w:r w:rsidR="001B131B" w:rsidRPr="00534E16">
        <w:rPr>
          <w:rFonts w:cstheme="minorHAnsi"/>
        </w:rPr>
        <w:t xml:space="preserve">ass </w:t>
      </w:r>
      <w:r w:rsidRPr="00534E16">
        <w:rPr>
          <w:rFonts w:cstheme="minorHAnsi"/>
        </w:rPr>
        <w:t>S</w:t>
      </w:r>
      <w:r w:rsidR="001B131B" w:rsidRPr="00534E16">
        <w:rPr>
          <w:rFonts w:cstheme="minorHAnsi"/>
        </w:rPr>
        <w:t>pectrometry</w:t>
      </w:r>
      <w:r w:rsidRPr="00534E16">
        <w:rPr>
          <w:rFonts w:cstheme="minorHAnsi"/>
        </w:rPr>
        <w:t xml:space="preserve"> (ICP-MS)</w:t>
      </w:r>
      <w:r w:rsidR="001B131B" w:rsidRPr="00534E16">
        <w:rPr>
          <w:rFonts w:cstheme="minorHAnsi"/>
        </w:rPr>
        <w:t xml:space="preserve"> an asset</w:t>
      </w:r>
    </w:p>
    <w:p w14:paraId="1148792F" w14:textId="28A2A700" w:rsidR="001B131B" w:rsidRPr="00534E16" w:rsidRDefault="00FC51CB" w:rsidP="001B131B">
      <w:pPr>
        <w:pStyle w:val="ListParagraph"/>
        <w:numPr>
          <w:ilvl w:val="0"/>
          <w:numId w:val="9"/>
        </w:numPr>
        <w:spacing w:after="0" w:line="240" w:lineRule="auto"/>
        <w:rPr>
          <w:rFonts w:cstheme="minorHAnsi"/>
        </w:rPr>
      </w:pPr>
      <w:r w:rsidRPr="00534E16">
        <w:rPr>
          <w:rFonts w:cstheme="minorHAnsi"/>
        </w:rPr>
        <w:t>Trace metals</w:t>
      </w:r>
      <w:r w:rsidR="001B131B" w:rsidRPr="00534E16">
        <w:rPr>
          <w:rFonts w:cstheme="minorHAnsi"/>
        </w:rPr>
        <w:t xml:space="preserve"> in environmental samples an asset</w:t>
      </w:r>
    </w:p>
    <w:p w14:paraId="245DB161" w14:textId="59DDDCBC" w:rsidR="001B131B" w:rsidRPr="00534E16" w:rsidRDefault="001B131B" w:rsidP="001B131B">
      <w:pPr>
        <w:pStyle w:val="ListParagraph"/>
        <w:numPr>
          <w:ilvl w:val="0"/>
          <w:numId w:val="9"/>
        </w:numPr>
        <w:spacing w:after="0" w:line="240" w:lineRule="auto"/>
        <w:rPr>
          <w:rFonts w:cstheme="minorHAnsi"/>
        </w:rPr>
      </w:pPr>
      <w:r w:rsidRPr="00534E16">
        <w:rPr>
          <w:rFonts w:cstheme="minorHAnsi"/>
        </w:rPr>
        <w:t>Contaminants</w:t>
      </w:r>
      <w:r w:rsidR="00471355" w:rsidRPr="00534E16">
        <w:rPr>
          <w:rFonts w:cstheme="minorHAnsi"/>
        </w:rPr>
        <w:t xml:space="preserve"> </w:t>
      </w:r>
      <w:r w:rsidRPr="00534E16">
        <w:rPr>
          <w:rFonts w:cstheme="minorHAnsi"/>
        </w:rPr>
        <w:t>and residues in food and environment an asset</w:t>
      </w:r>
    </w:p>
    <w:p w14:paraId="396A9DA5" w14:textId="77777777" w:rsidR="001B131B" w:rsidRPr="00534E16" w:rsidRDefault="001B131B" w:rsidP="001B131B">
      <w:pPr>
        <w:pStyle w:val="ListParagraph"/>
        <w:numPr>
          <w:ilvl w:val="0"/>
          <w:numId w:val="9"/>
        </w:numPr>
        <w:spacing w:after="0" w:line="240" w:lineRule="auto"/>
        <w:rPr>
          <w:rFonts w:cstheme="minorHAnsi"/>
        </w:rPr>
      </w:pPr>
      <w:r w:rsidRPr="00534E16">
        <w:rPr>
          <w:rFonts w:cstheme="minorHAnsi"/>
        </w:rPr>
        <w:t>Quality management an asset</w:t>
      </w:r>
    </w:p>
    <w:p w14:paraId="4A2EA0C0" w14:textId="77777777" w:rsidR="001B131B" w:rsidRPr="00534E16" w:rsidRDefault="001B131B" w:rsidP="001B131B">
      <w:pPr>
        <w:pStyle w:val="ListParagraph"/>
        <w:numPr>
          <w:ilvl w:val="0"/>
          <w:numId w:val="9"/>
        </w:numPr>
        <w:spacing w:after="0" w:line="240" w:lineRule="auto"/>
        <w:rPr>
          <w:rFonts w:cstheme="minorHAnsi"/>
        </w:rPr>
      </w:pPr>
      <w:r w:rsidRPr="00534E16">
        <w:rPr>
          <w:rFonts w:cstheme="minorHAnsi"/>
        </w:rPr>
        <w:t>Computer programming &amp; data analysis an asset</w:t>
      </w:r>
    </w:p>
    <w:p w14:paraId="4873ED1B" w14:textId="2B24397B" w:rsidR="008C6B91" w:rsidRPr="00534E16" w:rsidRDefault="008C6B91" w:rsidP="00534E16">
      <w:pPr>
        <w:spacing w:after="0" w:line="240" w:lineRule="auto"/>
        <w:rPr>
          <w:rFonts w:cstheme="minorHAnsi"/>
        </w:rPr>
      </w:pPr>
    </w:p>
    <w:p w14:paraId="225C138E" w14:textId="7C40D30A" w:rsidR="008C6B91" w:rsidRPr="00534E16" w:rsidRDefault="008C6B91" w:rsidP="005F608E">
      <w:pPr>
        <w:spacing w:after="0" w:line="240" w:lineRule="auto"/>
        <w:rPr>
          <w:rFonts w:eastAsia="Times New Roman" w:cstheme="minorHAnsi"/>
          <w:b/>
          <w:bCs/>
          <w:color w:val="23468D"/>
          <w:lang w:eastAsia="en-GB"/>
        </w:rPr>
      </w:pPr>
      <w:r w:rsidRPr="00534E16">
        <w:rPr>
          <w:rFonts w:eastAsia="Times New Roman" w:cstheme="minorHAnsi"/>
          <w:b/>
          <w:bCs/>
          <w:color w:val="23468D"/>
          <w:lang w:eastAsia="en-GB"/>
        </w:rPr>
        <w:t>Qualifications and Experience</w:t>
      </w:r>
    </w:p>
    <w:p w14:paraId="22D38A42" w14:textId="16C66260" w:rsidR="005B2483" w:rsidRPr="00534E16" w:rsidRDefault="005B2483" w:rsidP="00534E16">
      <w:pPr>
        <w:numPr>
          <w:ilvl w:val="0"/>
          <w:numId w:val="10"/>
        </w:numPr>
        <w:spacing w:after="100" w:afterAutospacing="1" w:line="240" w:lineRule="auto"/>
        <w:ind w:left="714" w:hanging="357"/>
        <w:rPr>
          <w:rFonts w:cstheme="minorHAnsi"/>
        </w:rPr>
      </w:pPr>
      <w:r w:rsidRPr="00534E16">
        <w:rPr>
          <w:rFonts w:cstheme="minorHAnsi"/>
        </w:rPr>
        <w:t>University degree in chemistry, environmental sciences or a related scientific field with a demonstrated laboratory component in the field of inorganic analytical chemistry</w:t>
      </w:r>
    </w:p>
    <w:p w14:paraId="286BBC14" w14:textId="5C3F59ED" w:rsidR="005B2483" w:rsidRPr="00534E16" w:rsidRDefault="0081670A" w:rsidP="005B2483">
      <w:pPr>
        <w:numPr>
          <w:ilvl w:val="0"/>
          <w:numId w:val="10"/>
        </w:numPr>
        <w:spacing w:before="100" w:beforeAutospacing="1" w:after="100" w:afterAutospacing="1" w:line="240" w:lineRule="auto"/>
        <w:rPr>
          <w:rFonts w:cstheme="minorHAnsi"/>
        </w:rPr>
      </w:pPr>
      <w:r w:rsidRPr="00534E16">
        <w:rPr>
          <w:rFonts w:cstheme="minorHAnsi"/>
        </w:rPr>
        <w:t>Knowledge in Analytical Chemistry, Instrumental Analytical Techniques</w:t>
      </w:r>
      <w:r w:rsidR="005B2483" w:rsidRPr="00534E16">
        <w:rPr>
          <w:rFonts w:cstheme="minorHAnsi"/>
        </w:rPr>
        <w:t>.</w:t>
      </w:r>
    </w:p>
    <w:p w14:paraId="51E49BB4" w14:textId="6A198A12" w:rsidR="00343850" w:rsidRPr="00534E16" w:rsidRDefault="0081670A" w:rsidP="00534E16">
      <w:pPr>
        <w:numPr>
          <w:ilvl w:val="0"/>
          <w:numId w:val="10"/>
        </w:numPr>
        <w:spacing w:before="100" w:beforeAutospacing="1" w:after="0" w:line="240" w:lineRule="auto"/>
        <w:ind w:left="714" w:hanging="357"/>
        <w:rPr>
          <w:rFonts w:eastAsia="Times New Roman" w:cstheme="minorHAnsi"/>
          <w:color w:val="000000" w:themeColor="text1"/>
          <w:lang w:eastAsia="en-GB"/>
        </w:rPr>
      </w:pPr>
      <w:r w:rsidRPr="00534E16">
        <w:rPr>
          <w:rFonts w:eastAsia="Times New Roman" w:cstheme="minorHAnsi"/>
          <w:color w:val="000000" w:themeColor="text1"/>
          <w:lang w:eastAsia="en-GB"/>
        </w:rPr>
        <w:t>Good written and spoken English essential</w:t>
      </w:r>
      <w:r w:rsidR="00343850" w:rsidRPr="00534E16">
        <w:rPr>
          <w:rFonts w:eastAsia="Times New Roman" w:cstheme="minorHAnsi"/>
          <w:color w:val="000000" w:themeColor="text1"/>
          <w:lang w:eastAsia="en-GB"/>
        </w:rPr>
        <w:t>; fluency in any other IAEA official language (Arabic, Chinese, French, Russian</w:t>
      </w:r>
      <w:r w:rsidR="00FF5920" w:rsidRPr="00534E16">
        <w:rPr>
          <w:rFonts w:eastAsia="Times New Roman" w:cstheme="minorHAnsi"/>
          <w:color w:val="000000" w:themeColor="text1"/>
          <w:lang w:eastAsia="en-GB"/>
        </w:rPr>
        <w:t>, Spanish</w:t>
      </w:r>
      <w:r w:rsidR="00343850" w:rsidRPr="00534E16">
        <w:rPr>
          <w:rFonts w:eastAsia="Times New Roman" w:cstheme="minorHAnsi"/>
          <w:color w:val="000000" w:themeColor="text1"/>
          <w:lang w:eastAsia="en-GB"/>
        </w:rPr>
        <w:t>) an asset.</w:t>
      </w:r>
    </w:p>
    <w:p w14:paraId="3F2C6878" w14:textId="77777777" w:rsidR="00E5375A" w:rsidRPr="00534E16" w:rsidRDefault="00E5375A" w:rsidP="005F608E">
      <w:pPr>
        <w:spacing w:after="0" w:line="240" w:lineRule="auto"/>
        <w:rPr>
          <w:rFonts w:cstheme="minorHAnsi"/>
        </w:rPr>
      </w:pPr>
    </w:p>
    <w:p w14:paraId="42BAB96A" w14:textId="5F28FB0A" w:rsidR="00FF5920" w:rsidRPr="00534E16" w:rsidRDefault="00FF5920" w:rsidP="00FF5920">
      <w:pPr>
        <w:spacing w:after="0"/>
        <w:jc w:val="both"/>
        <w:rPr>
          <w:rFonts w:eastAsia="Times New Roman" w:cstheme="minorHAnsi"/>
          <w:b/>
          <w:bCs/>
          <w:color w:val="23468D"/>
          <w:lang w:eastAsia="en-GB"/>
        </w:rPr>
      </w:pPr>
      <w:r w:rsidRPr="00534E16">
        <w:rPr>
          <w:rFonts w:eastAsia="Times New Roman" w:cstheme="minorHAnsi"/>
          <w:b/>
          <w:bCs/>
          <w:color w:val="23468D"/>
          <w:lang w:eastAsia="en-GB"/>
        </w:rPr>
        <w:t>Internships</w:t>
      </w:r>
    </w:p>
    <w:p w14:paraId="7D1D367D" w14:textId="77777777" w:rsidR="00FF5920" w:rsidRPr="00534E16" w:rsidRDefault="00FF5920" w:rsidP="00FF5920">
      <w:pPr>
        <w:spacing w:after="0"/>
        <w:jc w:val="both"/>
        <w:rPr>
          <w:rFonts w:eastAsia="Times New Roman" w:cstheme="minorHAnsi"/>
          <w:color w:val="000000" w:themeColor="text1"/>
          <w:lang w:eastAsia="en-GB"/>
        </w:rPr>
      </w:pPr>
      <w:r w:rsidRPr="00534E16">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42339B81" w:rsidR="00FF5920" w:rsidRPr="00534E16" w:rsidRDefault="00FF5920" w:rsidP="00FF5920">
      <w:pPr>
        <w:spacing w:after="0"/>
        <w:jc w:val="both"/>
        <w:rPr>
          <w:rFonts w:eastAsia="Times New Roman" w:cstheme="minorHAnsi"/>
          <w:color w:val="000000" w:themeColor="text1"/>
          <w:lang w:eastAsia="en-GB"/>
        </w:rPr>
      </w:pPr>
      <w:r w:rsidRPr="00534E16">
        <w:rPr>
          <w:rFonts w:eastAsia="Times New Roman" w:cstheme="minorHAnsi"/>
          <w:color w:val="000000" w:themeColor="text1"/>
          <w:lang w:eastAsia="en-GB"/>
        </w:rPr>
        <w:lastRenderedPageBreak/>
        <w:t>The purpose of the programme is:</w:t>
      </w:r>
    </w:p>
    <w:p w14:paraId="3F15D1FE" w14:textId="77777777" w:rsidR="00FF5920" w:rsidRPr="00534E16" w:rsidRDefault="00FF5920" w:rsidP="00FF5920">
      <w:pPr>
        <w:pStyle w:val="ListParagraph"/>
        <w:numPr>
          <w:ilvl w:val="0"/>
          <w:numId w:val="15"/>
        </w:numPr>
        <w:spacing w:after="0"/>
        <w:jc w:val="both"/>
        <w:rPr>
          <w:rFonts w:eastAsia="Times New Roman" w:cstheme="minorHAnsi"/>
          <w:color w:val="000000" w:themeColor="text1"/>
          <w:lang w:eastAsia="en-GB"/>
        </w:rPr>
      </w:pPr>
      <w:r w:rsidRPr="00534E16">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534E16">
        <w:rPr>
          <w:rFonts w:eastAsia="Times New Roman" w:cstheme="minorHAnsi"/>
          <w:color w:val="000000" w:themeColor="text1"/>
          <w:lang w:eastAsia="en-GB"/>
        </w:rPr>
        <w:t>whole;</w:t>
      </w:r>
      <w:proofErr w:type="gramEnd"/>
    </w:p>
    <w:p w14:paraId="4325E0A1" w14:textId="77777777" w:rsidR="00FF5920" w:rsidRPr="00534E16" w:rsidRDefault="00FF5920" w:rsidP="00FF5920">
      <w:pPr>
        <w:pStyle w:val="ListParagraph"/>
        <w:numPr>
          <w:ilvl w:val="0"/>
          <w:numId w:val="15"/>
        </w:numPr>
        <w:spacing w:after="0"/>
        <w:jc w:val="both"/>
        <w:rPr>
          <w:rFonts w:eastAsia="Times New Roman" w:cstheme="minorHAnsi"/>
          <w:color w:val="000000" w:themeColor="text1"/>
          <w:lang w:eastAsia="en-GB"/>
        </w:rPr>
      </w:pPr>
      <w:r w:rsidRPr="00534E16">
        <w:rPr>
          <w:rFonts w:eastAsia="Times New Roman" w:cstheme="minorHAnsi"/>
          <w:color w:val="000000" w:themeColor="text1"/>
          <w:lang w:eastAsia="en-GB"/>
        </w:rPr>
        <w:t>To benefit the IAEA's programmes through the assistance of qualified students specialized in various professional fields.</w:t>
      </w:r>
    </w:p>
    <w:p w14:paraId="1F2754C9" w14:textId="77777777" w:rsidR="00FF5920" w:rsidRPr="00534E16" w:rsidRDefault="00FF5920" w:rsidP="00FF5920">
      <w:pPr>
        <w:pStyle w:val="ListParagraph"/>
        <w:numPr>
          <w:ilvl w:val="0"/>
          <w:numId w:val="15"/>
        </w:numPr>
        <w:spacing w:after="0"/>
        <w:jc w:val="both"/>
        <w:rPr>
          <w:rFonts w:eastAsia="Times New Roman" w:cstheme="minorHAnsi"/>
          <w:color w:val="000000" w:themeColor="text1"/>
          <w:lang w:eastAsia="en-GB"/>
        </w:rPr>
      </w:pPr>
      <w:r w:rsidRPr="00534E16">
        <w:rPr>
          <w:rFonts w:eastAsia="Times New Roman" w:cstheme="minorHAnsi"/>
          <w:color w:val="000000" w:themeColor="text1"/>
          <w:lang w:eastAsia="en-GB"/>
        </w:rPr>
        <w:t>The duration of an internship is normally not less than three months and not more than one year.</w:t>
      </w:r>
    </w:p>
    <w:p w14:paraId="42EC63C2" w14:textId="77777777" w:rsidR="00FF5920" w:rsidRPr="00534E16" w:rsidRDefault="00FF5920" w:rsidP="00534E16">
      <w:pPr>
        <w:spacing w:after="0" w:line="240" w:lineRule="auto"/>
        <w:rPr>
          <w:rFonts w:cstheme="minorHAnsi"/>
        </w:rPr>
      </w:pPr>
    </w:p>
    <w:p w14:paraId="1FB0703D" w14:textId="50044B00" w:rsidR="00FF5920" w:rsidRPr="00534E16" w:rsidRDefault="00FF5920" w:rsidP="00534E16">
      <w:pPr>
        <w:spacing w:after="0"/>
        <w:jc w:val="both"/>
        <w:rPr>
          <w:rFonts w:eastAsia="Times New Roman" w:cstheme="minorHAnsi"/>
          <w:b/>
          <w:bCs/>
          <w:color w:val="23468D"/>
          <w:lang w:eastAsia="en-GB"/>
        </w:rPr>
      </w:pPr>
      <w:r w:rsidRPr="00534E16">
        <w:rPr>
          <w:rFonts w:eastAsia="Times New Roman" w:cstheme="minorHAnsi"/>
          <w:b/>
          <w:bCs/>
          <w:color w:val="23468D"/>
          <w:lang w:eastAsia="en-GB"/>
        </w:rPr>
        <w:t>Applicant Eligibility</w:t>
      </w:r>
    </w:p>
    <w:p w14:paraId="4ECE97F9" w14:textId="77777777" w:rsidR="00FF5920" w:rsidRPr="00534E16"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534E16">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534E16"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534E16">
        <w:rPr>
          <w:rFonts w:eastAsia="Times New Roman" w:cstheme="minorHAnsi"/>
          <w:color w:val="000000" w:themeColor="text1"/>
          <w:lang w:eastAsia="en-GB"/>
        </w:rPr>
        <w:t>Candidates may apply up to one year after the completion of a bachelor's, master's or doctorate degree.</w:t>
      </w:r>
    </w:p>
    <w:p w14:paraId="7D260750" w14:textId="77777777" w:rsidR="00FF5920" w:rsidRPr="00534E16"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534E16">
        <w:rPr>
          <w:rFonts w:eastAsia="Times New Roman" w:cstheme="minorHAnsi"/>
          <w:color w:val="000000" w:themeColor="text1"/>
          <w:lang w:eastAsia="en-GB"/>
        </w:rPr>
        <w:t>Candidates must not have previously participated in the IAEA's internship programme.</w:t>
      </w:r>
    </w:p>
    <w:p w14:paraId="36F3826C" w14:textId="77777777" w:rsidR="00FF5920" w:rsidRPr="00534E16"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534E16">
        <w:rPr>
          <w:rFonts w:eastAsia="Times New Roman" w:cstheme="minorHAnsi"/>
          <w:color w:val="000000" w:themeColor="text1"/>
          <w:lang w:eastAsia="en-GB"/>
        </w:rPr>
        <w:t>Good written and spoken English essential; fluency in any other IAEA official language (Arabic, Chinese, French, Spanish or Russian) an asset.</w:t>
      </w:r>
    </w:p>
    <w:p w14:paraId="36DF348A" w14:textId="77777777" w:rsidR="00FF5920" w:rsidRPr="00534E16"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534E16">
        <w:rPr>
          <w:rFonts w:eastAsia="Times New Roman" w:cstheme="minorHAnsi"/>
          <w:color w:val="000000" w:themeColor="text1"/>
          <w:lang w:eastAsia="en-GB"/>
        </w:rPr>
        <w:t>Candidates must attach two signed letters of recommendation to their application.</w:t>
      </w:r>
    </w:p>
    <w:p w14:paraId="2BEF5AAA" w14:textId="77777777" w:rsidR="00FF5920" w:rsidRPr="00534E16" w:rsidRDefault="00FF5920" w:rsidP="00FF5920">
      <w:pPr>
        <w:spacing w:after="0" w:line="240" w:lineRule="auto"/>
        <w:rPr>
          <w:rFonts w:eastAsia="Times New Roman" w:cstheme="minorHAnsi"/>
          <w:color w:val="000000" w:themeColor="text1"/>
          <w:lang w:eastAsia="en-GB"/>
        </w:rPr>
      </w:pPr>
    </w:p>
    <w:p w14:paraId="5DB563C3" w14:textId="440A472C" w:rsidR="005F608E" w:rsidRPr="00534E16" w:rsidRDefault="005F608E" w:rsidP="00FF5920">
      <w:pPr>
        <w:spacing w:after="0" w:line="240" w:lineRule="auto"/>
        <w:rPr>
          <w:rFonts w:eastAsia="Times New Roman" w:cstheme="minorHAnsi"/>
          <w:color w:val="000000" w:themeColor="text1"/>
          <w:lang w:eastAsia="en-GB"/>
        </w:rPr>
      </w:pPr>
    </w:p>
    <w:sectPr w:rsidR="005F608E" w:rsidRPr="00534E1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FBFA3" w14:textId="77777777" w:rsidR="00B85E86" w:rsidRDefault="00B85E86" w:rsidP="00277A79">
      <w:pPr>
        <w:spacing w:after="0" w:line="240" w:lineRule="auto"/>
      </w:pPr>
      <w:r>
        <w:separator/>
      </w:r>
    </w:p>
  </w:endnote>
  <w:endnote w:type="continuationSeparator" w:id="0">
    <w:p w14:paraId="276A6102" w14:textId="77777777" w:rsidR="00B85E86" w:rsidRDefault="00B85E86"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DA2B6" w14:textId="77777777" w:rsidR="00B85E86" w:rsidRDefault="00B85E86" w:rsidP="00277A79">
      <w:pPr>
        <w:spacing w:after="0" w:line="240" w:lineRule="auto"/>
      </w:pPr>
      <w:r>
        <w:separator/>
      </w:r>
    </w:p>
  </w:footnote>
  <w:footnote w:type="continuationSeparator" w:id="0">
    <w:p w14:paraId="30302A2A" w14:textId="77777777" w:rsidR="00B85E86" w:rsidRDefault="00B85E86"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8929944">
    <w:abstractNumId w:val="2"/>
  </w:num>
  <w:num w:numId="2" w16cid:durableId="1550726164">
    <w:abstractNumId w:val="6"/>
  </w:num>
  <w:num w:numId="3" w16cid:durableId="940264835">
    <w:abstractNumId w:val="5"/>
  </w:num>
  <w:num w:numId="4" w16cid:durableId="1246382728">
    <w:abstractNumId w:val="11"/>
  </w:num>
  <w:num w:numId="5" w16cid:durableId="1233348317">
    <w:abstractNumId w:val="7"/>
  </w:num>
  <w:num w:numId="6" w16cid:durableId="1668168449">
    <w:abstractNumId w:val="13"/>
  </w:num>
  <w:num w:numId="7" w16cid:durableId="1341274138">
    <w:abstractNumId w:val="12"/>
  </w:num>
  <w:num w:numId="8" w16cid:durableId="2112124247">
    <w:abstractNumId w:val="9"/>
  </w:num>
  <w:num w:numId="9" w16cid:durableId="905141429">
    <w:abstractNumId w:val="3"/>
  </w:num>
  <w:num w:numId="10" w16cid:durableId="417212715">
    <w:abstractNumId w:val="1"/>
  </w:num>
  <w:num w:numId="11" w16cid:durableId="1164515989">
    <w:abstractNumId w:val="4"/>
  </w:num>
  <w:num w:numId="12" w16cid:durableId="1456944607">
    <w:abstractNumId w:val="15"/>
  </w:num>
  <w:num w:numId="13" w16cid:durableId="994331849">
    <w:abstractNumId w:val="8"/>
  </w:num>
  <w:num w:numId="14" w16cid:durableId="166021277">
    <w:abstractNumId w:val="14"/>
  </w:num>
  <w:num w:numId="15" w16cid:durableId="976450533">
    <w:abstractNumId w:val="10"/>
  </w:num>
  <w:num w:numId="16" w16cid:durableId="1574851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125211"/>
    <w:rsid w:val="00130964"/>
    <w:rsid w:val="001A6A97"/>
    <w:rsid w:val="001B131B"/>
    <w:rsid w:val="002175A4"/>
    <w:rsid w:val="00277A79"/>
    <w:rsid w:val="00343850"/>
    <w:rsid w:val="003B6802"/>
    <w:rsid w:val="00420EBD"/>
    <w:rsid w:val="00471355"/>
    <w:rsid w:val="00477670"/>
    <w:rsid w:val="004C1660"/>
    <w:rsid w:val="00514B4D"/>
    <w:rsid w:val="00534313"/>
    <w:rsid w:val="00534E16"/>
    <w:rsid w:val="005B2483"/>
    <w:rsid w:val="005B6430"/>
    <w:rsid w:val="005F608E"/>
    <w:rsid w:val="007419FB"/>
    <w:rsid w:val="00762F94"/>
    <w:rsid w:val="0081058E"/>
    <w:rsid w:val="0081670A"/>
    <w:rsid w:val="008335B7"/>
    <w:rsid w:val="00877CF2"/>
    <w:rsid w:val="008C6B91"/>
    <w:rsid w:val="00904626"/>
    <w:rsid w:val="009568AE"/>
    <w:rsid w:val="009914D8"/>
    <w:rsid w:val="00993012"/>
    <w:rsid w:val="009B122D"/>
    <w:rsid w:val="009D5D81"/>
    <w:rsid w:val="00AE6969"/>
    <w:rsid w:val="00B85E86"/>
    <w:rsid w:val="00B86638"/>
    <w:rsid w:val="00BA3D56"/>
    <w:rsid w:val="00BC4FFD"/>
    <w:rsid w:val="00BF28B7"/>
    <w:rsid w:val="00C36B17"/>
    <w:rsid w:val="00CD19A5"/>
    <w:rsid w:val="00D4572B"/>
    <w:rsid w:val="00D71541"/>
    <w:rsid w:val="00DE0091"/>
    <w:rsid w:val="00E3577F"/>
    <w:rsid w:val="00E5375A"/>
    <w:rsid w:val="00F16C0E"/>
    <w:rsid w:val="00FC51CB"/>
    <w:rsid w:val="00FD6E70"/>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D9F31D87-9716-4720-8513-3A8B1CEAA9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517</Words>
  <Characters>2952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William</cp:lastModifiedBy>
  <cp:revision>4</cp:revision>
  <cp:lastPrinted>2019-07-25T12:41:00Z</cp:lastPrinted>
  <dcterms:created xsi:type="dcterms:W3CDTF">2023-09-15T15:23:00Z</dcterms:created>
  <dcterms:modified xsi:type="dcterms:W3CDTF">2023-10-20T14:17:00Z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